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09AE4EC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C027D9">
        <w:rPr>
          <w:rStyle w:val="a6"/>
          <w:color w:val="202020"/>
          <w:sz w:val="28"/>
          <w:szCs w:val="28"/>
        </w:rPr>
        <w:t>Стальченко Лілії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2DD03E0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C027D9">
        <w:rPr>
          <w:color w:val="202020"/>
          <w:sz w:val="28"/>
          <w:szCs w:val="28"/>
        </w:rPr>
        <w:t>Сутисківською селищною радою Тиврівського району Вінницької області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C027D9">
        <w:rPr>
          <w:rStyle w:val="a6"/>
          <w:color w:val="202020"/>
          <w:sz w:val="28"/>
          <w:szCs w:val="28"/>
        </w:rPr>
        <w:t>Стальченко Лілії Миколаївни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</w:t>
      </w:r>
      <w:r w:rsidR="00655788">
        <w:rPr>
          <w:color w:val="202020"/>
          <w:sz w:val="28"/>
          <w:szCs w:val="28"/>
        </w:rPr>
        <w:t xml:space="preserve"> </w:t>
      </w:r>
      <w:r w:rsidR="00C027D9">
        <w:rPr>
          <w:color w:val="202020"/>
          <w:sz w:val="28"/>
          <w:szCs w:val="28"/>
        </w:rPr>
        <w:t xml:space="preserve">спеціаліста </w:t>
      </w:r>
      <w:r w:rsidR="00C027D9">
        <w:rPr>
          <w:color w:val="202020"/>
          <w:sz w:val="28"/>
          <w:szCs w:val="28"/>
          <w:lang w:val="en-US"/>
        </w:rPr>
        <w:t>II</w:t>
      </w:r>
      <w:r w:rsidR="00C027D9" w:rsidRPr="00C027D9">
        <w:rPr>
          <w:color w:val="202020"/>
          <w:sz w:val="28"/>
          <w:szCs w:val="28"/>
        </w:rPr>
        <w:t xml:space="preserve"> </w:t>
      </w:r>
      <w:r w:rsidR="00C027D9">
        <w:rPr>
          <w:color w:val="202020"/>
          <w:sz w:val="28"/>
          <w:szCs w:val="28"/>
        </w:rPr>
        <w:t>категорії землевпорядника Сутисківської селищної ради</w:t>
      </w:r>
      <w:r w:rsidR="00B173AE">
        <w:rPr>
          <w:color w:val="202020"/>
          <w:sz w:val="28"/>
          <w:szCs w:val="28"/>
        </w:rPr>
        <w:t>.</w:t>
      </w:r>
    </w:p>
    <w:p w14:paraId="48394E31" w14:textId="32AB93E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C027D9">
        <w:rPr>
          <w:rStyle w:val="a6"/>
          <w:color w:val="202020"/>
          <w:sz w:val="28"/>
          <w:szCs w:val="28"/>
        </w:rPr>
        <w:t>Стальченко Л.М.</w:t>
      </w:r>
      <w:bookmarkStart w:id="0" w:name="_GoBack"/>
      <w:bookmarkEnd w:id="0"/>
      <w:r w:rsidR="003C27C8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604802"/>
    <w:rsid w:val="0065018C"/>
    <w:rsid w:val="006526FF"/>
    <w:rsid w:val="00655788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C027D9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Немудра Альона Василівна</cp:lastModifiedBy>
  <cp:revision>4</cp:revision>
  <dcterms:created xsi:type="dcterms:W3CDTF">2023-12-27T08:10:00Z</dcterms:created>
  <dcterms:modified xsi:type="dcterms:W3CDTF">2024-01-01T09:55:00Z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